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FA5" w:rsidRPr="00673287" w:rsidRDefault="00663755" w:rsidP="00673287">
      <w:pPr>
        <w:jc w:val="right"/>
        <w:rPr>
          <w:rFonts w:ascii="HY견고딕" w:eastAsia="HY견고딕"/>
        </w:rPr>
      </w:pPr>
      <w:r>
        <w:rPr>
          <w:rFonts w:ascii="HY견고딕" w:eastAsia="HY견고딕"/>
          <w:noProof/>
        </w:rPr>
        <w:pict>
          <v:oval id="_x0000_s1029" style="position:absolute;left:0;text-align:left;margin-left:6pt;margin-top:64.2pt;width:96pt;height:84pt;z-index:251661312" fillcolor="#4bacc6 [3208]" strokecolor="#f2f2f2 [3041]" strokeweight="3pt">
            <v:shadow on="t" color="#205867 [1608]" opacity=".5" offset="6pt,-6pt"/>
            <v:textbox>
              <w:txbxContent>
                <w:p w:rsidR="00673287" w:rsidRPr="00673287" w:rsidRDefault="00673287" w:rsidP="00673287">
                  <w:pPr>
                    <w:jc w:val="center"/>
                    <w:rPr>
                      <w:rFonts w:ascii="양재깨비체B" w:eastAsia="양재깨비체B"/>
                      <w:sz w:val="8"/>
                      <w:szCs w:val="8"/>
                    </w:rPr>
                  </w:pPr>
                </w:p>
                <w:p w:rsidR="00673287" w:rsidRPr="00673287" w:rsidRDefault="00673287" w:rsidP="00673287">
                  <w:pPr>
                    <w:jc w:val="center"/>
                    <w:rPr>
                      <w:rFonts w:ascii="양재깨비체B" w:eastAsia="양재깨비체B"/>
                      <w:szCs w:val="20"/>
                    </w:rPr>
                  </w:pPr>
                </w:p>
                <w:p w:rsidR="00EA2D5F" w:rsidRPr="00673287" w:rsidRDefault="00C73FA5" w:rsidP="00673287">
                  <w:pPr>
                    <w:jc w:val="center"/>
                    <w:rPr>
                      <w:rFonts w:ascii="양재깨비체B" w:eastAsia="양재깨비체B"/>
                      <w:sz w:val="30"/>
                      <w:szCs w:val="30"/>
                    </w:rPr>
                  </w:pPr>
                  <w:r w:rsidRPr="00EA2D5F">
                    <w:rPr>
                      <w:rFonts w:ascii="양재깨비체B" w:eastAsia="양재깨비체B" w:hint="eastAsia"/>
                      <w:sz w:val="30"/>
                      <w:szCs w:val="30"/>
                    </w:rPr>
                    <w:t>주차장</w:t>
                  </w:r>
                </w:p>
              </w:txbxContent>
            </v:textbox>
          </v:oval>
        </w:pict>
      </w:r>
      <w:r w:rsidR="00673287" w:rsidRPr="00673287">
        <w:rPr>
          <w:rFonts w:ascii="HY견고딕" w:eastAsia="HY견고딕" w:hint="eastAsia"/>
        </w:rPr>
        <w:t>09201205 채주영</w:t>
      </w:r>
    </w:p>
    <w:p w:rsidR="002F2A06" w:rsidRPr="002F2A06" w:rsidRDefault="00C73FA5" w:rsidP="002F2A06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 w:rsidRPr="003A272A">
        <w:rPr>
          <w:rFonts w:hint="eastAsia"/>
          <w:b/>
          <w:sz w:val="22"/>
        </w:rPr>
        <w:t>비즈니스 모델 도식화</w:t>
      </w:r>
      <w:r w:rsidR="002F2A06">
        <w:rPr>
          <w:rFonts w:hint="eastAsia"/>
          <w:b/>
          <w:sz w:val="22"/>
        </w:rPr>
        <w:t xml:space="preserve"> (플랫폼형 l 제공가치유형별 l 정보형큐레이션형)</w:t>
      </w:r>
    </w:p>
    <w:p w:rsidR="00C73FA5" w:rsidRPr="002F2A06" w:rsidRDefault="00C73FA5" w:rsidP="00C73FA5"/>
    <w:p w:rsidR="00C73FA5" w:rsidRPr="00692E0D" w:rsidRDefault="00663755" w:rsidP="00C73FA5">
      <w:pPr>
        <w:rPr>
          <w:rFonts w:asciiTheme="majorHAnsi" w:eastAsiaTheme="majorHAnsi" w:hAnsiTheme="majorHAnsi"/>
        </w:rPr>
      </w:pPr>
      <w:r w:rsidRPr="00663755">
        <w:rPr>
          <w:rFonts w:ascii="HY견고딕" w:eastAsia="HY견고딕"/>
          <w:noProof/>
        </w:rPr>
        <w:pict>
          <v:oval id="_x0000_s1027" style="position:absolute;left:0;text-align:left;margin-left:353.25pt;margin-top:14.85pt;width:96pt;height:84pt;z-index:251659264" fillcolor="#4bacc6 [3208]" strokecolor="#f2f2f2 [3041]" strokeweight="3pt">
            <v:shadow on="t" color="#205867 [1608]" opacity=".5" offset="6pt,-6pt"/>
            <v:textbox>
              <w:txbxContent>
                <w:p w:rsidR="00C73FA5" w:rsidRPr="00C73FA5" w:rsidRDefault="00C73FA5" w:rsidP="00C73FA5">
                  <w:pPr>
                    <w:jc w:val="center"/>
                    <w:rPr>
                      <w:rFonts w:ascii="양재깨비체B" w:eastAsia="양재깨비체B"/>
                      <w:sz w:val="10"/>
                      <w:szCs w:val="10"/>
                    </w:rPr>
                  </w:pPr>
                </w:p>
                <w:p w:rsidR="00C73FA5" w:rsidRPr="00C73FA5" w:rsidRDefault="00C73FA5" w:rsidP="00C73FA5">
                  <w:pPr>
                    <w:jc w:val="center"/>
                    <w:rPr>
                      <w:rFonts w:ascii="양재깨비체B" w:eastAsia="양재깨비체B"/>
                      <w:sz w:val="30"/>
                      <w:szCs w:val="30"/>
                    </w:rPr>
                  </w:pPr>
                  <w:r w:rsidRPr="00C73FA5">
                    <w:rPr>
                      <w:rFonts w:ascii="양재깨비체B" w:eastAsia="양재깨비체B" w:hint="eastAsia"/>
                      <w:sz w:val="30"/>
                      <w:szCs w:val="30"/>
                    </w:rPr>
                    <w:t xml:space="preserve">주차장 </w:t>
                  </w:r>
                </w:p>
                <w:p w:rsidR="00C73FA5" w:rsidRPr="00C73FA5" w:rsidRDefault="00C73FA5" w:rsidP="00C73FA5">
                  <w:pPr>
                    <w:jc w:val="center"/>
                    <w:rPr>
                      <w:rFonts w:ascii="양재깨비체B" w:eastAsia="양재깨비체B"/>
                      <w:sz w:val="30"/>
                      <w:szCs w:val="30"/>
                    </w:rPr>
                  </w:pPr>
                  <w:r w:rsidRPr="00C73FA5">
                    <w:rPr>
                      <w:rFonts w:ascii="양재깨비체B" w:eastAsia="양재깨비체B" w:hint="eastAsia"/>
                      <w:sz w:val="30"/>
                      <w:szCs w:val="30"/>
                    </w:rPr>
                    <w:t>이용고객</w:t>
                  </w:r>
                </w:p>
              </w:txbxContent>
            </v:textbox>
          </v:oval>
        </w:pict>
      </w:r>
      <w:r w:rsidRPr="00663755">
        <w:rPr>
          <w:noProof/>
        </w:rPr>
        <w:pict>
          <v:oval id="_x0000_s1026" style="position:absolute;left:0;text-align:left;margin-left:177.75pt;margin-top:12.3pt;width:96pt;height:84pt;z-index:251658240" fillcolor="#f79646 [3209]" strokecolor="#f2f2f2 [3041]" strokeweight="3pt">
            <v:shadow on="t" color="#974706 [1609]" opacity=".5" offset="6pt,-6pt"/>
            <v:textbox>
              <w:txbxContent>
                <w:p w:rsidR="00C73FA5" w:rsidRPr="00C73FA5" w:rsidRDefault="00C73FA5" w:rsidP="00C73FA5">
                  <w:pPr>
                    <w:jc w:val="center"/>
                    <w:rPr>
                      <w:rFonts w:ascii="양재깨비체B" w:eastAsia="양재깨비체B"/>
                      <w:sz w:val="10"/>
                      <w:szCs w:val="10"/>
                    </w:rPr>
                  </w:pPr>
                </w:p>
                <w:p w:rsidR="00C73FA5" w:rsidRDefault="007C25B0" w:rsidP="007C25B0">
                  <w:pPr>
                    <w:jc w:val="center"/>
                    <w:rPr>
                      <w:rFonts w:ascii="양재깨비체B" w:eastAsia="양재깨비체B"/>
                      <w:sz w:val="30"/>
                      <w:szCs w:val="30"/>
                    </w:rPr>
                  </w:pPr>
                  <w:r>
                    <w:rPr>
                      <w:rFonts w:ascii="양재깨비체B" w:eastAsia="양재깨비체B" w:hint="eastAsia"/>
                      <w:sz w:val="30"/>
                      <w:szCs w:val="30"/>
                    </w:rPr>
                    <w:t>Speed</w:t>
                  </w:r>
                </w:p>
                <w:p w:rsidR="007C25B0" w:rsidRPr="00C73FA5" w:rsidRDefault="007C25B0" w:rsidP="007C25B0">
                  <w:pPr>
                    <w:jc w:val="center"/>
                    <w:rPr>
                      <w:rFonts w:ascii="양재깨비체B" w:eastAsia="양재깨비체B"/>
                      <w:sz w:val="30"/>
                      <w:szCs w:val="30"/>
                    </w:rPr>
                  </w:pPr>
                  <w:r>
                    <w:rPr>
                      <w:rFonts w:ascii="양재깨비체B" w:eastAsia="양재깨비체B" w:hint="eastAsia"/>
                      <w:sz w:val="30"/>
                      <w:szCs w:val="30"/>
                    </w:rPr>
                    <w:t>Parking</w:t>
                  </w:r>
                </w:p>
              </w:txbxContent>
            </v:textbox>
          </v:oval>
        </w:pict>
      </w:r>
      <w:r w:rsidR="00C73FA5">
        <w:rPr>
          <w:rFonts w:hint="eastAsia"/>
        </w:rPr>
        <w:t xml:space="preserve">         </w:t>
      </w:r>
      <w:r w:rsidR="00692E0D">
        <w:rPr>
          <w:rFonts w:hint="eastAsia"/>
        </w:rPr>
        <w:t xml:space="preserve">                </w:t>
      </w:r>
      <w:r w:rsidR="00692E0D" w:rsidRPr="00692E0D">
        <w:rPr>
          <w:rFonts w:asciiTheme="majorHAnsi" w:eastAsiaTheme="majorHAnsi" w:hAnsiTheme="majorHAnsi" w:hint="eastAsia"/>
        </w:rPr>
        <w:t xml:space="preserve">가입비 </w:t>
      </w:r>
      <w:r w:rsidR="00895406" w:rsidRPr="00692E0D">
        <w:rPr>
          <w:rFonts w:asciiTheme="majorHAnsi" w:eastAsiaTheme="majorHAnsi" w:hAnsiTheme="majorHAnsi" w:hint="eastAsia"/>
        </w:rPr>
        <w:t xml:space="preserve">            </w:t>
      </w:r>
      <w:r w:rsidR="00C73FA5" w:rsidRPr="00692E0D">
        <w:rPr>
          <w:rFonts w:asciiTheme="majorHAnsi" w:eastAsiaTheme="majorHAnsi" w:hAnsiTheme="majorHAnsi" w:hint="eastAsia"/>
        </w:rPr>
        <w:t xml:space="preserve">                                            </w:t>
      </w:r>
    </w:p>
    <w:p w:rsidR="00C73FA5" w:rsidRPr="00692E0D" w:rsidRDefault="00673287" w:rsidP="00C73FA5">
      <w:pPr>
        <w:rPr>
          <w:rFonts w:asciiTheme="majorHAnsi" w:eastAsiaTheme="majorHAnsi" w:hAnsiTheme="majorHAnsi"/>
        </w:rPr>
      </w:pPr>
      <w:r w:rsidRPr="00692E0D">
        <w:rPr>
          <w:rFonts w:asciiTheme="majorHAnsi" w:eastAsiaTheme="majorHAnsi" w:hAnsiTheme="majorHAnsi" w:hint="eastAsia"/>
        </w:rPr>
        <w:t xml:space="preserve">                    서비스 정보 제공                      정보 이용</w:t>
      </w:r>
    </w:p>
    <w:p w:rsidR="00C73FA5" w:rsidRPr="00692E0D" w:rsidRDefault="00663755" w:rsidP="00C73FA5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79pt;margin-top:15.25pt;width:74.25pt;height:.05pt;z-index:251663360" o:connectortype="straight">
            <v:stroke endarrow="block"/>
          </v:shape>
        </w:pict>
      </w:r>
      <w:r>
        <w:rPr>
          <w:rFonts w:asciiTheme="majorHAnsi" w:eastAsiaTheme="majorHAnsi" w:hAnsiTheme="majorHAnsi"/>
          <w:noProof/>
        </w:rPr>
        <w:pict>
          <v:shape id="_x0000_s1030" type="#_x0000_t32" style="position:absolute;left:0;text-align:left;margin-left:108pt;margin-top:16pt;width:69.75pt;height:0;z-index:251662336" o:connectortype="straight">
            <v:stroke endarrow="block"/>
          </v:shape>
        </w:pict>
      </w:r>
      <w:r w:rsidR="00895406" w:rsidRPr="00692E0D">
        <w:rPr>
          <w:rFonts w:asciiTheme="majorHAnsi" w:eastAsiaTheme="majorHAnsi" w:hAnsiTheme="majorHAnsi" w:hint="eastAsia"/>
        </w:rPr>
        <w:t xml:space="preserve">    </w:t>
      </w:r>
      <w:r w:rsidR="00673287" w:rsidRPr="00692E0D">
        <w:rPr>
          <w:rFonts w:asciiTheme="majorHAnsi" w:eastAsiaTheme="majorHAnsi" w:hAnsiTheme="majorHAnsi" w:hint="eastAsia"/>
        </w:rPr>
        <w:t xml:space="preserve">                 </w:t>
      </w:r>
      <w:r w:rsidR="00692E0D" w:rsidRPr="00692E0D">
        <w:rPr>
          <w:rFonts w:asciiTheme="majorHAnsi" w:eastAsiaTheme="majorHAnsi" w:hAnsiTheme="majorHAnsi" w:hint="eastAsia"/>
        </w:rPr>
        <w:t xml:space="preserve"> </w:t>
      </w:r>
      <w:r w:rsidR="00673287" w:rsidRPr="00692E0D">
        <w:rPr>
          <w:rFonts w:asciiTheme="majorHAnsi" w:eastAsiaTheme="majorHAnsi" w:hAnsiTheme="majorHAnsi" w:hint="eastAsia"/>
        </w:rPr>
        <w:t>(요금제, 공간)                      서비스 제공</w:t>
      </w:r>
    </w:p>
    <w:p w:rsidR="00C73FA5" w:rsidRPr="00692E0D" w:rsidRDefault="00663755" w:rsidP="00C73FA5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shape id="_x0000_s1032" type="#_x0000_t32" style="position:absolute;left:0;text-align:left;margin-left:102pt;margin-top:16.7pt;width:70.5pt;height:0;flip:x;z-index:251664384" o:connectortype="straight">
            <v:stroke endarrow="block"/>
          </v:shape>
        </w:pict>
      </w:r>
    </w:p>
    <w:p w:rsidR="00692E0D" w:rsidRPr="00692E0D" w:rsidRDefault="00663755" w:rsidP="00C73FA5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shape id="_x0000_s1033" type="#_x0000_t32" style="position:absolute;left:0;text-align:left;margin-left:276pt;margin-top:-.6pt;width:77.25pt;height:.05pt;flip:x;z-index:251665408" o:connectortype="straight">
            <v:stroke endarrow="block"/>
          </v:shape>
        </w:pict>
      </w:r>
      <w:r w:rsidR="00895406" w:rsidRPr="00692E0D">
        <w:rPr>
          <w:rFonts w:asciiTheme="majorHAnsi" w:eastAsiaTheme="majorHAnsi" w:hAnsiTheme="majorHAnsi" w:hint="eastAsia"/>
        </w:rPr>
        <w:t xml:space="preserve">               </w:t>
      </w:r>
      <w:r w:rsidR="00692E0D" w:rsidRPr="00692E0D">
        <w:rPr>
          <w:rFonts w:asciiTheme="majorHAnsi" w:eastAsiaTheme="majorHAnsi" w:hAnsiTheme="majorHAnsi" w:hint="eastAsia"/>
        </w:rPr>
        <w:t xml:space="preserve">     정보 제공에 대한                  서비스 이용에 대한 </w:t>
      </w:r>
    </w:p>
    <w:p w:rsidR="00C73FA5" w:rsidRPr="00692E0D" w:rsidRDefault="00692E0D" w:rsidP="00692E0D">
      <w:pPr>
        <w:ind w:firstLineChars="1250" w:firstLine="2500"/>
        <w:rPr>
          <w:rFonts w:asciiTheme="majorHAnsi" w:eastAsiaTheme="majorHAnsi" w:hAnsiTheme="majorHAnsi"/>
        </w:rPr>
      </w:pPr>
      <w:r w:rsidRPr="00692E0D">
        <w:rPr>
          <w:rFonts w:asciiTheme="majorHAnsi" w:eastAsiaTheme="majorHAnsi" w:hAnsiTheme="majorHAnsi" w:hint="eastAsia"/>
        </w:rPr>
        <w:t>수수료</w:t>
      </w:r>
      <w:r w:rsidR="00673287" w:rsidRPr="00692E0D">
        <w:rPr>
          <w:rFonts w:asciiTheme="majorHAnsi" w:eastAsiaTheme="majorHAnsi" w:hAnsiTheme="majorHAnsi" w:hint="eastAsia"/>
        </w:rPr>
        <w:t xml:space="preserve">        </w:t>
      </w:r>
      <w:r w:rsidRPr="00692E0D">
        <w:rPr>
          <w:rFonts w:asciiTheme="majorHAnsi" w:eastAsiaTheme="majorHAnsi" w:hAnsiTheme="majorHAnsi" w:hint="eastAsia"/>
        </w:rPr>
        <w:t xml:space="preserve">                     이용료</w:t>
      </w:r>
    </w:p>
    <w:p w:rsidR="00C73FA5" w:rsidRPr="00692E0D" w:rsidRDefault="00895406" w:rsidP="00C73FA5">
      <w:pPr>
        <w:rPr>
          <w:rFonts w:asciiTheme="majorHAnsi" w:eastAsiaTheme="majorHAnsi" w:hAnsiTheme="majorHAnsi"/>
        </w:rPr>
      </w:pPr>
      <w:r w:rsidRPr="00692E0D">
        <w:rPr>
          <w:rFonts w:asciiTheme="majorHAnsi" w:eastAsiaTheme="majorHAnsi" w:hAnsiTheme="majorHAnsi" w:hint="eastAsia"/>
        </w:rPr>
        <w:t xml:space="preserve">                   </w:t>
      </w:r>
    </w:p>
    <w:p w:rsidR="00895406" w:rsidRPr="00C73FA5" w:rsidRDefault="00895406" w:rsidP="00C73FA5"/>
    <w:p w:rsidR="00C73FA5" w:rsidRDefault="00895406" w:rsidP="00895406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 w:rsidRPr="003A272A">
        <w:rPr>
          <w:rFonts w:hint="eastAsia"/>
          <w:b/>
          <w:sz w:val="22"/>
        </w:rPr>
        <w:t>핵심제공가치</w:t>
      </w:r>
    </w:p>
    <w:p w:rsidR="003A272A" w:rsidRPr="00673287" w:rsidRDefault="003A272A" w:rsidP="003A272A">
      <w:pPr>
        <w:pStyle w:val="a3"/>
        <w:ind w:leftChars="0"/>
        <w:rPr>
          <w:b/>
          <w:szCs w:val="20"/>
        </w:rPr>
      </w:pPr>
    </w:p>
    <w:p w:rsidR="00505A37" w:rsidRDefault="00895406" w:rsidP="003A272A">
      <w:pPr>
        <w:pStyle w:val="a3"/>
        <w:spacing w:line="360" w:lineRule="auto"/>
        <w:ind w:leftChars="0"/>
        <w:rPr>
          <w:rFonts w:ascii="HY강B" w:eastAsia="HY강B" w:hAnsi="Arial Unicode MS" w:cs="Arial Unicode MS"/>
        </w:rPr>
      </w:pPr>
      <w:r w:rsidRPr="003A272A">
        <w:rPr>
          <w:rFonts w:ascii="HY강B" w:eastAsia="HY강B" w:hAnsi="Arial Unicode MS" w:cs="Arial Unicode MS" w:hint="eastAsia"/>
        </w:rPr>
        <w:t xml:space="preserve">자동차가 증가함에 따라 </w:t>
      </w:r>
      <w:r w:rsidR="003A272A" w:rsidRPr="003A272A">
        <w:rPr>
          <w:rFonts w:ascii="HY강B" w:eastAsia="HY강B" w:hAnsi="Arial Unicode MS" w:cs="Arial Unicode MS" w:hint="eastAsia"/>
        </w:rPr>
        <w:t xml:space="preserve">도심으로부터 시작해서 주차공간 확인의 대한 어려움이 크다. 이에 주차장에 대한 요금제안내, 주차 가능한 공간을 쉽고 한 눈에 알아봄과 동시에 </w:t>
      </w:r>
    </w:p>
    <w:p w:rsidR="00895406" w:rsidRPr="003A272A" w:rsidRDefault="003A272A" w:rsidP="003A272A">
      <w:pPr>
        <w:pStyle w:val="a3"/>
        <w:spacing w:line="360" w:lineRule="auto"/>
        <w:ind w:leftChars="0"/>
        <w:rPr>
          <w:rFonts w:ascii="HY강B" w:eastAsia="HY강B" w:hAnsi="Arial Unicode MS" w:cs="Arial Unicode MS"/>
        </w:rPr>
      </w:pPr>
      <w:r w:rsidRPr="003A272A">
        <w:rPr>
          <w:rFonts w:ascii="HY강B" w:eastAsia="HY강B" w:hAnsi="Arial Unicode MS" w:cs="Arial Unicode MS" w:hint="eastAsia"/>
        </w:rPr>
        <w:t xml:space="preserve">주차공간을 찾는 </w:t>
      </w:r>
      <w:r w:rsidR="00505A37">
        <w:rPr>
          <w:rFonts w:ascii="HY강B" w:eastAsia="HY강B" w:hAnsi="Arial Unicode MS" w:cs="Arial Unicode MS" w:hint="eastAsia"/>
        </w:rPr>
        <w:t>시간이</w:t>
      </w:r>
      <w:r w:rsidRPr="003A272A">
        <w:rPr>
          <w:rFonts w:ascii="HY강B" w:eastAsia="HY강B" w:hAnsi="Arial Unicode MS" w:cs="Arial Unicode MS" w:hint="eastAsia"/>
        </w:rPr>
        <w:t xml:space="preserve"> 대폭 </w:t>
      </w:r>
      <w:r w:rsidR="003A58C7">
        <w:rPr>
          <w:rFonts w:ascii="HY강B" w:eastAsia="HY강B" w:hAnsi="Arial Unicode MS" w:cs="Arial Unicode MS" w:hint="eastAsia"/>
        </w:rPr>
        <w:t>단축</w:t>
      </w:r>
      <w:r w:rsidRPr="003A272A">
        <w:rPr>
          <w:rFonts w:ascii="HY강B" w:eastAsia="HY강B" w:hAnsi="Arial Unicode MS" w:cs="Arial Unicode MS" w:hint="eastAsia"/>
        </w:rPr>
        <w:t xml:space="preserve"> 시키는 것이 핵심제공가치이다.</w:t>
      </w:r>
    </w:p>
    <w:p w:rsidR="003A272A" w:rsidRPr="003A272A" w:rsidRDefault="00895406" w:rsidP="003A272A">
      <w:pPr>
        <w:pStyle w:val="a3"/>
        <w:numPr>
          <w:ilvl w:val="0"/>
          <w:numId w:val="3"/>
        </w:numPr>
        <w:spacing w:line="360" w:lineRule="auto"/>
        <w:ind w:leftChars="0"/>
        <w:rPr>
          <w:rFonts w:ascii="HY강B" w:eastAsia="HY강B" w:hAnsi="Arial Unicode MS" w:cs="Arial Unicode MS"/>
        </w:rPr>
      </w:pPr>
      <w:r w:rsidRPr="003A272A">
        <w:rPr>
          <w:rFonts w:ascii="HY강B" w:eastAsia="HY강B" w:hAnsi="Arial Unicode MS" w:cs="Arial Unicode MS" w:hint="eastAsia"/>
        </w:rPr>
        <w:t>신속하고 정확한 주차 서비스 제공</w:t>
      </w:r>
    </w:p>
    <w:p w:rsidR="00895406" w:rsidRPr="003A272A" w:rsidRDefault="00895406" w:rsidP="003A272A">
      <w:pPr>
        <w:pStyle w:val="a3"/>
        <w:spacing w:line="360" w:lineRule="auto"/>
        <w:ind w:leftChars="0" w:left="1600"/>
        <w:rPr>
          <w:rFonts w:ascii="HY강B" w:eastAsia="HY강B" w:hAnsi="Arial Unicode MS" w:cs="Arial Unicode MS"/>
        </w:rPr>
      </w:pPr>
      <w:r w:rsidRPr="003A272A">
        <w:rPr>
          <w:rFonts w:ascii="HY강B" w:eastAsia="HY강B" w:hAnsi="Arial Unicode MS" w:cs="Arial Unicode MS" w:hint="eastAsia"/>
        </w:rPr>
        <w:t>(시간에 따른 주차요금, 주차 가능한 공간</w:t>
      </w:r>
      <w:r w:rsidR="003A272A" w:rsidRPr="003A272A">
        <w:rPr>
          <w:rFonts w:ascii="HY강B" w:eastAsia="HY강B" w:hAnsi="Arial Unicode MS" w:cs="Arial Unicode MS" w:hint="eastAsia"/>
        </w:rPr>
        <w:t>, 가장 가까이에 있는 주차 공간 찾기</w:t>
      </w:r>
      <w:r w:rsidRPr="003A272A">
        <w:rPr>
          <w:rFonts w:ascii="HY강B" w:eastAsia="HY강B" w:hAnsi="Arial Unicode MS" w:cs="Arial Unicode MS" w:hint="eastAsia"/>
        </w:rPr>
        <w:t>)</w:t>
      </w:r>
    </w:p>
    <w:p w:rsidR="00895406" w:rsidRPr="003A272A" w:rsidRDefault="00895406" w:rsidP="003A272A">
      <w:pPr>
        <w:pStyle w:val="a3"/>
        <w:numPr>
          <w:ilvl w:val="0"/>
          <w:numId w:val="3"/>
        </w:numPr>
        <w:spacing w:line="360" w:lineRule="auto"/>
        <w:ind w:leftChars="0"/>
        <w:rPr>
          <w:rFonts w:ascii="HY강B" w:eastAsia="HY강B" w:hAnsi="Arial Unicode MS" w:cs="Arial Unicode MS"/>
        </w:rPr>
      </w:pPr>
      <w:r w:rsidRPr="003A272A">
        <w:rPr>
          <w:rFonts w:ascii="HY강B" w:eastAsia="HY강B" w:hAnsi="Arial Unicode MS" w:cs="Arial Unicode MS" w:hint="eastAsia"/>
        </w:rPr>
        <w:t>어플리케이션을 이용한 간단하고 손쉬운</w:t>
      </w:r>
      <w:r w:rsidR="001F6EF0">
        <w:rPr>
          <w:rFonts w:ascii="HY강B" w:eastAsia="HY강B" w:hAnsi="Arial Unicode MS" w:cs="Arial Unicode MS" w:hint="eastAsia"/>
        </w:rPr>
        <w:t xml:space="preserve"> </w:t>
      </w:r>
      <w:r w:rsidR="001F6EF0" w:rsidRPr="001F6EF0">
        <w:rPr>
          <w:rFonts w:ascii="HY강B" w:eastAsia="HY강B" w:hAnsi="바탕" w:cs="바탕" w:hint="eastAsia"/>
        </w:rPr>
        <w:t>예약주차</w:t>
      </w:r>
    </w:p>
    <w:p w:rsidR="00895406" w:rsidRPr="003A272A" w:rsidRDefault="00895406" w:rsidP="003A272A">
      <w:pPr>
        <w:rPr>
          <w:b/>
        </w:rPr>
      </w:pPr>
    </w:p>
    <w:p w:rsidR="003A272A" w:rsidRDefault="00895406" w:rsidP="00E1364F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 w:rsidRPr="003A272A">
        <w:rPr>
          <w:rFonts w:hint="eastAsia"/>
          <w:b/>
          <w:sz w:val="22"/>
        </w:rPr>
        <w:t>수익공식</w:t>
      </w:r>
    </w:p>
    <w:p w:rsidR="00EA2D5F" w:rsidRPr="00673287" w:rsidRDefault="00EA2D5F" w:rsidP="00EA2D5F">
      <w:pPr>
        <w:pStyle w:val="a3"/>
        <w:ind w:leftChars="0"/>
        <w:rPr>
          <w:b/>
          <w:szCs w:val="20"/>
        </w:rPr>
      </w:pPr>
    </w:p>
    <w:p w:rsidR="00EA2D5F" w:rsidRDefault="00E1364F" w:rsidP="00EA2D5F">
      <w:pPr>
        <w:pStyle w:val="a3"/>
        <w:numPr>
          <w:ilvl w:val="0"/>
          <w:numId w:val="4"/>
        </w:numPr>
        <w:spacing w:line="360" w:lineRule="auto"/>
        <w:ind w:leftChars="0"/>
        <w:rPr>
          <w:rFonts w:ascii="HY강B" w:eastAsia="HY강B"/>
          <w:szCs w:val="20"/>
        </w:rPr>
      </w:pPr>
      <w:r w:rsidRPr="00EA2D5F">
        <w:rPr>
          <w:rFonts w:ascii="HY강B" w:eastAsia="HY강B" w:hint="eastAsia"/>
          <w:szCs w:val="20"/>
        </w:rPr>
        <w:t>주차에 관한 모든 정보</w:t>
      </w:r>
    </w:p>
    <w:p w:rsidR="00E1364F" w:rsidRPr="00EA2D5F" w:rsidRDefault="00E1364F" w:rsidP="00EA2D5F">
      <w:pPr>
        <w:pStyle w:val="a3"/>
        <w:spacing w:line="360" w:lineRule="auto"/>
        <w:ind w:leftChars="0" w:left="1600"/>
        <w:rPr>
          <w:rFonts w:ascii="HY강B" w:eastAsia="HY강B"/>
          <w:szCs w:val="20"/>
        </w:rPr>
      </w:pPr>
      <w:r w:rsidRPr="00EA2D5F">
        <w:rPr>
          <w:rFonts w:ascii="HY강B" w:eastAsia="HY강B" w:hint="eastAsia"/>
          <w:szCs w:val="20"/>
        </w:rPr>
        <w:t>(요금제, 주차 가능한 공간 등)를 한 눈에 볼 수 있는 어플리케이션</w:t>
      </w:r>
    </w:p>
    <w:p w:rsidR="001F6EF0" w:rsidRPr="00EA2D5F" w:rsidRDefault="00E1364F" w:rsidP="00EA2D5F">
      <w:pPr>
        <w:pStyle w:val="a3"/>
        <w:numPr>
          <w:ilvl w:val="0"/>
          <w:numId w:val="4"/>
        </w:numPr>
        <w:spacing w:line="360" w:lineRule="auto"/>
        <w:ind w:leftChars="0"/>
        <w:rPr>
          <w:rFonts w:ascii="HY강B" w:eastAsia="HY강B"/>
          <w:szCs w:val="20"/>
        </w:rPr>
      </w:pPr>
      <w:r w:rsidRPr="00EA2D5F">
        <w:rPr>
          <w:rFonts w:ascii="HY강B" w:eastAsia="HY강B" w:hint="eastAsia"/>
          <w:szCs w:val="20"/>
        </w:rPr>
        <w:t>예약주차</w:t>
      </w:r>
      <w:r w:rsidR="00EA2D5F" w:rsidRPr="00EA2D5F">
        <w:rPr>
          <w:rFonts w:ascii="HY강B" w:eastAsia="HY강B" w:hint="eastAsia"/>
          <w:szCs w:val="20"/>
        </w:rPr>
        <w:t xml:space="preserve"> 서비스를 적극 활용(주차 소요시간을 대폭 단축시키는 것을 인식 시킴)</w:t>
      </w:r>
    </w:p>
    <w:p w:rsidR="00895406" w:rsidRPr="00EA2D5F" w:rsidRDefault="00895406" w:rsidP="00EA2D5F">
      <w:pPr>
        <w:rPr>
          <w:b/>
        </w:rPr>
      </w:pPr>
    </w:p>
    <w:p w:rsidR="00895406" w:rsidRPr="00673287" w:rsidRDefault="00895406" w:rsidP="00895406">
      <w:pPr>
        <w:pStyle w:val="a3"/>
        <w:numPr>
          <w:ilvl w:val="0"/>
          <w:numId w:val="1"/>
        </w:numPr>
        <w:ind w:leftChars="0"/>
        <w:rPr>
          <w:rFonts w:ascii="HY강B" w:eastAsia="HY강B"/>
          <w:b/>
          <w:sz w:val="22"/>
        </w:rPr>
      </w:pPr>
      <w:r w:rsidRPr="003A272A">
        <w:rPr>
          <w:rFonts w:hint="eastAsia"/>
          <w:b/>
          <w:sz w:val="22"/>
        </w:rPr>
        <w:t>핵심자원</w:t>
      </w:r>
    </w:p>
    <w:p w:rsidR="00673287" w:rsidRPr="00673287" w:rsidRDefault="00673287" w:rsidP="00673287">
      <w:pPr>
        <w:pStyle w:val="a3"/>
        <w:ind w:leftChars="0"/>
        <w:rPr>
          <w:rFonts w:ascii="HY강B" w:eastAsia="HY강B"/>
          <w:b/>
          <w:szCs w:val="20"/>
        </w:rPr>
      </w:pPr>
    </w:p>
    <w:p w:rsidR="00EA2D5F" w:rsidRPr="007C25B0" w:rsidRDefault="007C25B0" w:rsidP="00673287">
      <w:pPr>
        <w:pStyle w:val="a3"/>
        <w:numPr>
          <w:ilvl w:val="0"/>
          <w:numId w:val="6"/>
        </w:numPr>
        <w:spacing w:line="360" w:lineRule="auto"/>
        <w:ind w:leftChars="0"/>
        <w:rPr>
          <w:rFonts w:ascii="HY강B" w:eastAsia="HY강B"/>
          <w:szCs w:val="20"/>
        </w:rPr>
      </w:pPr>
      <w:r w:rsidRPr="007C25B0">
        <w:rPr>
          <w:rFonts w:ascii="HY강B" w:eastAsia="HY강B" w:hint="eastAsia"/>
          <w:szCs w:val="20"/>
        </w:rPr>
        <w:t>‘Speed Parking’ 어플</w:t>
      </w:r>
      <w:r w:rsidRPr="007C25B0">
        <w:rPr>
          <w:rFonts w:ascii="HY강B" w:eastAsia="HY강B" w:hAnsi="바탕" w:cs="바탕" w:hint="eastAsia"/>
          <w:szCs w:val="20"/>
        </w:rPr>
        <w:t>리케이션을</w:t>
      </w:r>
      <w:r w:rsidR="00EA2D5F" w:rsidRPr="007C25B0">
        <w:rPr>
          <w:rFonts w:ascii="HY강B" w:eastAsia="HY강B" w:hint="eastAsia"/>
          <w:szCs w:val="20"/>
        </w:rPr>
        <w:t xml:space="preserve"> 사용 할 수 있는 스마트 폰</w:t>
      </w:r>
    </w:p>
    <w:p w:rsidR="00EA2D5F" w:rsidRPr="00673287" w:rsidRDefault="00EA2D5F" w:rsidP="00673287">
      <w:pPr>
        <w:pStyle w:val="a3"/>
        <w:numPr>
          <w:ilvl w:val="0"/>
          <w:numId w:val="6"/>
        </w:numPr>
        <w:spacing w:line="360" w:lineRule="auto"/>
        <w:ind w:leftChars="0"/>
        <w:rPr>
          <w:rFonts w:ascii="HY강B" w:eastAsia="HY강B"/>
          <w:szCs w:val="20"/>
        </w:rPr>
      </w:pPr>
      <w:r w:rsidRPr="00673287">
        <w:rPr>
          <w:rFonts w:ascii="HY강B" w:eastAsia="HY강B" w:hint="eastAsia"/>
          <w:szCs w:val="20"/>
        </w:rPr>
        <w:t>이용자를 위한 실시간 정보</w:t>
      </w:r>
    </w:p>
    <w:p w:rsidR="00673287" w:rsidRPr="00673287" w:rsidRDefault="00673287" w:rsidP="00673287">
      <w:pPr>
        <w:pStyle w:val="a3"/>
        <w:numPr>
          <w:ilvl w:val="0"/>
          <w:numId w:val="6"/>
        </w:numPr>
        <w:spacing w:line="360" w:lineRule="auto"/>
        <w:ind w:leftChars="0"/>
        <w:rPr>
          <w:rFonts w:ascii="HY강B" w:eastAsia="HY강B"/>
          <w:szCs w:val="20"/>
        </w:rPr>
      </w:pPr>
      <w:r w:rsidRPr="00673287">
        <w:rPr>
          <w:rFonts w:ascii="HY강B" w:eastAsia="HY강B" w:hint="eastAsia"/>
          <w:szCs w:val="20"/>
        </w:rPr>
        <w:t>예약주차를 가능하게 하는 시스템</w:t>
      </w:r>
    </w:p>
    <w:p w:rsidR="003A272A" w:rsidRPr="00673287" w:rsidRDefault="003A272A" w:rsidP="00673287">
      <w:pPr>
        <w:rPr>
          <w:b/>
          <w:sz w:val="22"/>
        </w:rPr>
      </w:pPr>
    </w:p>
    <w:p w:rsidR="00EA2D5F" w:rsidRDefault="00895406" w:rsidP="00EA2D5F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 w:rsidRPr="003A272A">
        <w:rPr>
          <w:rFonts w:hint="eastAsia"/>
          <w:b/>
          <w:sz w:val="22"/>
        </w:rPr>
        <w:t>유사 비즈니스 사례</w:t>
      </w:r>
    </w:p>
    <w:p w:rsidR="00EA2D5F" w:rsidRPr="00673287" w:rsidRDefault="00EA2D5F" w:rsidP="00EA2D5F">
      <w:pPr>
        <w:pStyle w:val="a3"/>
        <w:ind w:leftChars="0"/>
        <w:rPr>
          <w:b/>
          <w:szCs w:val="20"/>
        </w:rPr>
      </w:pPr>
    </w:p>
    <w:p w:rsidR="00EA2D5F" w:rsidRPr="00EA2D5F" w:rsidRDefault="00EA2D5F" w:rsidP="00EA2D5F">
      <w:pPr>
        <w:pStyle w:val="a3"/>
        <w:numPr>
          <w:ilvl w:val="0"/>
          <w:numId w:val="5"/>
        </w:numPr>
        <w:spacing w:line="360" w:lineRule="auto"/>
        <w:ind w:leftChars="0"/>
        <w:rPr>
          <w:rFonts w:ascii="HY강B" w:eastAsia="HY강B"/>
          <w:szCs w:val="20"/>
        </w:rPr>
      </w:pPr>
      <w:r w:rsidRPr="00EA2D5F">
        <w:rPr>
          <w:rFonts w:ascii="HY강B" w:eastAsia="HY강B" w:hint="eastAsia"/>
          <w:szCs w:val="20"/>
        </w:rPr>
        <w:t>KAKAO TAXI</w:t>
      </w:r>
    </w:p>
    <w:p w:rsidR="00EA2D5F" w:rsidRPr="00EA2D5F" w:rsidRDefault="00EA2D5F" w:rsidP="00EA2D5F">
      <w:pPr>
        <w:pStyle w:val="a3"/>
        <w:numPr>
          <w:ilvl w:val="0"/>
          <w:numId w:val="5"/>
        </w:numPr>
        <w:spacing w:line="360" w:lineRule="auto"/>
        <w:ind w:leftChars="0"/>
        <w:rPr>
          <w:rFonts w:ascii="HY강B" w:eastAsia="HY강B"/>
          <w:szCs w:val="20"/>
        </w:rPr>
      </w:pPr>
      <w:r w:rsidRPr="00EA2D5F">
        <w:rPr>
          <w:rFonts w:ascii="HY강B" w:eastAsia="HY강B" w:hint="eastAsia"/>
          <w:szCs w:val="20"/>
        </w:rPr>
        <w:t>UBER TAXI</w:t>
      </w:r>
    </w:p>
    <w:p w:rsidR="002F792D" w:rsidRPr="00EA2D5F" w:rsidRDefault="00EA2D5F" w:rsidP="00C73FA5">
      <w:pPr>
        <w:pStyle w:val="a3"/>
        <w:numPr>
          <w:ilvl w:val="0"/>
          <w:numId w:val="5"/>
        </w:numPr>
        <w:spacing w:line="360" w:lineRule="auto"/>
        <w:ind w:leftChars="0"/>
        <w:rPr>
          <w:rFonts w:ascii="HY강B" w:eastAsia="HY강B"/>
          <w:szCs w:val="20"/>
        </w:rPr>
      </w:pPr>
      <w:r w:rsidRPr="00EA2D5F">
        <w:rPr>
          <w:rFonts w:ascii="HY강B" w:eastAsia="HY견고딕" w:hAnsi="바탕" w:cs="바탕" w:hint="eastAsia"/>
          <w:color w:val="000000"/>
          <w:szCs w:val="20"/>
        </w:rPr>
        <w:t>滴滴快的</w:t>
      </w:r>
    </w:p>
    <w:sectPr w:rsidR="002F792D" w:rsidRPr="00EA2D5F" w:rsidSect="002F792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923" w:rsidRDefault="00D77923" w:rsidP="00505A37">
      <w:r>
        <w:separator/>
      </w:r>
    </w:p>
  </w:endnote>
  <w:endnote w:type="continuationSeparator" w:id="1">
    <w:p w:rsidR="00D77923" w:rsidRDefault="00D77923" w:rsidP="00505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양재깨비체B">
    <w:panose1 w:val="02020603020101020101"/>
    <w:charset w:val="81"/>
    <w:family w:val="roman"/>
    <w:pitch w:val="variable"/>
    <w:sig w:usb0="800002A7" w:usb1="09D77CFB" w:usb2="00000010" w:usb3="00000000" w:csb0="00080000" w:csb1="00000000"/>
  </w:font>
  <w:font w:name="HY강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923" w:rsidRDefault="00D77923" w:rsidP="00505A37">
      <w:r>
        <w:separator/>
      </w:r>
    </w:p>
  </w:footnote>
  <w:footnote w:type="continuationSeparator" w:id="1">
    <w:p w:rsidR="00D77923" w:rsidRDefault="00D77923" w:rsidP="00505A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3360"/>
    <w:multiLevelType w:val="hybridMultilevel"/>
    <w:tmpl w:val="180282E6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0C31C24"/>
    <w:multiLevelType w:val="hybridMultilevel"/>
    <w:tmpl w:val="79E02212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2">
    <w:nsid w:val="337251B0"/>
    <w:multiLevelType w:val="hybridMultilevel"/>
    <w:tmpl w:val="D26E60F2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">
    <w:nsid w:val="3BCF3B7C"/>
    <w:multiLevelType w:val="hybridMultilevel"/>
    <w:tmpl w:val="924CD7E8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4">
    <w:nsid w:val="3D3A259D"/>
    <w:multiLevelType w:val="hybridMultilevel"/>
    <w:tmpl w:val="79E02212"/>
    <w:lvl w:ilvl="0" w:tplc="0409001B">
      <w:start w:val="1"/>
      <w:numFmt w:val="lowerRoman"/>
      <w:lvlText w:val="%1."/>
      <w:lvlJc w:val="righ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5">
    <w:nsid w:val="7FB5064D"/>
    <w:multiLevelType w:val="hybridMultilevel"/>
    <w:tmpl w:val="D96A680E"/>
    <w:lvl w:ilvl="0" w:tplc="04090011">
      <w:start w:val="1"/>
      <w:numFmt w:val="decimalEnclosedCircle"/>
      <w:lvlText w:val="%1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>
      <o:colormenu v:ext="edit" strokecolor="none [1300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3FA5"/>
    <w:rsid w:val="001D39AB"/>
    <w:rsid w:val="001F6EF0"/>
    <w:rsid w:val="002F2A06"/>
    <w:rsid w:val="002F792D"/>
    <w:rsid w:val="003A272A"/>
    <w:rsid w:val="003A58C7"/>
    <w:rsid w:val="00473415"/>
    <w:rsid w:val="00505A37"/>
    <w:rsid w:val="006306A8"/>
    <w:rsid w:val="00663755"/>
    <w:rsid w:val="00673287"/>
    <w:rsid w:val="00692E0D"/>
    <w:rsid w:val="007C25B0"/>
    <w:rsid w:val="00895406"/>
    <w:rsid w:val="00AF5AE2"/>
    <w:rsid w:val="00C73FA5"/>
    <w:rsid w:val="00CD57FA"/>
    <w:rsid w:val="00D77923"/>
    <w:rsid w:val="00E1364F"/>
    <w:rsid w:val="00EA2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1300]"/>
    </o:shapedefaults>
    <o:shapelayout v:ext="edit">
      <o:idmap v:ext="edit" data="1"/>
      <o:rules v:ext="edit">
        <o:r id="V:Rule5" type="connector" idref="#_x0000_s1033"/>
        <o:r id="V:Rule6" type="connector" idref="#_x0000_s1030"/>
        <o:r id="V:Rule7" type="connector" idref="#_x0000_s1031"/>
        <o:r id="V:Rule8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92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406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505A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505A37"/>
  </w:style>
  <w:style w:type="paragraph" w:styleId="a5">
    <w:name w:val="footer"/>
    <w:basedOn w:val="a"/>
    <w:link w:val="Char0"/>
    <w:uiPriority w:val="99"/>
    <w:semiHidden/>
    <w:unhideWhenUsed/>
    <w:rsid w:val="00505A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505A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2016-03-16T11:31:00Z</dcterms:created>
  <dcterms:modified xsi:type="dcterms:W3CDTF">2016-03-16T14:09:00Z</dcterms:modified>
</cp:coreProperties>
</file>